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DC" w:rsidRPr="001C46E1" w:rsidRDefault="00864BB8" w:rsidP="00864BB8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  <w:r w:rsidRPr="00864BB8">
        <w:rPr>
          <w:rFonts w:ascii="Arial Narrow" w:hAnsi="Arial Narrow" w:cs="Arial"/>
          <w:b/>
          <w:sz w:val="24"/>
          <w:szCs w:val="24"/>
        </w:rPr>
        <w:t xml:space="preserve">EMENDA ADITIVA </w:t>
      </w:r>
      <w:r>
        <w:rPr>
          <w:rFonts w:ascii="Arial Narrow" w:hAnsi="Arial Narrow" w:cs="Arial"/>
          <w:b/>
          <w:sz w:val="24"/>
          <w:szCs w:val="24"/>
        </w:rPr>
        <w:t xml:space="preserve">nº </w:t>
      </w:r>
      <w:bookmarkStart w:id="0" w:name="_GoBack"/>
      <w:bookmarkEnd w:id="0"/>
      <w:r w:rsidRPr="00C40ED3">
        <w:rPr>
          <w:rFonts w:ascii="Arial Narrow" w:hAnsi="Arial Narrow" w:cs="Arial"/>
          <w:b/>
          <w:sz w:val="24"/>
          <w:szCs w:val="24"/>
        </w:rPr>
        <w:t>0</w:t>
      </w:r>
      <w:r w:rsidR="003F175D">
        <w:rPr>
          <w:rFonts w:ascii="Arial Narrow" w:hAnsi="Arial Narrow" w:cs="Arial"/>
          <w:b/>
          <w:sz w:val="24"/>
          <w:szCs w:val="24"/>
        </w:rPr>
        <w:t>1</w:t>
      </w:r>
      <w:r w:rsidR="00C8618C">
        <w:rPr>
          <w:rFonts w:ascii="Arial Narrow" w:hAnsi="Arial Narrow" w:cs="Arial"/>
          <w:b/>
          <w:sz w:val="24"/>
          <w:szCs w:val="24"/>
        </w:rPr>
        <w:t>1</w:t>
      </w:r>
      <w:r w:rsidRPr="00C40ED3">
        <w:rPr>
          <w:rFonts w:ascii="Arial Narrow" w:hAnsi="Arial Narrow" w:cs="Arial"/>
          <w:b/>
          <w:sz w:val="24"/>
          <w:szCs w:val="24"/>
        </w:rPr>
        <w:t xml:space="preserve">/2025 </w:t>
      </w:r>
      <w:r w:rsidRPr="00864BB8">
        <w:rPr>
          <w:rFonts w:ascii="Arial Narrow" w:hAnsi="Arial Narrow" w:cs="Arial"/>
          <w:b/>
          <w:sz w:val="24"/>
          <w:szCs w:val="24"/>
        </w:rPr>
        <w:t xml:space="preserve">AO </w:t>
      </w:r>
      <w:r>
        <w:rPr>
          <w:rFonts w:ascii="Arial Narrow" w:hAnsi="Arial Narrow" w:cs="Arial"/>
          <w:b/>
          <w:sz w:val="24"/>
          <w:szCs w:val="24"/>
        </w:rPr>
        <w:t>PROJETO DE LEI Nº 3</w:t>
      </w:r>
      <w:r w:rsidR="001402BD">
        <w:rPr>
          <w:rFonts w:ascii="Arial Narrow" w:hAnsi="Arial Narrow" w:cs="Arial"/>
          <w:b/>
          <w:sz w:val="24"/>
          <w:szCs w:val="24"/>
        </w:rPr>
        <w:t>8</w:t>
      </w:r>
      <w:r>
        <w:rPr>
          <w:rFonts w:ascii="Arial Narrow" w:hAnsi="Arial Narrow" w:cs="Arial"/>
          <w:b/>
          <w:sz w:val="24"/>
          <w:szCs w:val="24"/>
        </w:rPr>
        <w:t xml:space="preserve">/2025 </w:t>
      </w:r>
      <w:r w:rsidR="003F175D">
        <w:rPr>
          <w:rFonts w:ascii="Arial Narrow" w:hAnsi="Arial Narrow" w:cs="Arial"/>
          <w:b/>
          <w:sz w:val="24"/>
          <w:szCs w:val="24"/>
        </w:rPr>
        <w:t>DE 01 DE OUTUBRO DE 2025</w:t>
      </w:r>
    </w:p>
    <w:p w:rsidR="001E05D8" w:rsidRDefault="001E05D8" w:rsidP="006E0806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3F175D" w:rsidRPr="002B5273" w:rsidRDefault="003F175D" w:rsidP="003F175D">
      <w:pPr>
        <w:tabs>
          <w:tab w:val="left" w:pos="7655"/>
        </w:tabs>
        <w:spacing w:after="0" w:line="360" w:lineRule="auto"/>
        <w:ind w:left="3969"/>
        <w:jc w:val="both"/>
        <w:rPr>
          <w:rFonts w:ascii="Arial Narrow" w:hAnsi="Arial Narrow" w:cs="Arial"/>
        </w:rPr>
      </w:pPr>
      <w:r w:rsidRPr="002B5273">
        <w:rPr>
          <w:rFonts w:ascii="Arial Narrow" w:eastAsia="Times New Roman" w:hAnsi="Arial Narrow" w:cs="Arial"/>
          <w:lang w:eastAsia="pt-BR"/>
        </w:rPr>
        <w:t>ACRESCENTA AÇÃO ORÇAMENTÁRIA ESPECÍFICA N</w:t>
      </w:r>
      <w:r w:rsidR="007839CF" w:rsidRPr="002B5273">
        <w:rPr>
          <w:rFonts w:ascii="Arial Narrow" w:eastAsia="Times New Roman" w:hAnsi="Arial Narrow" w:cs="Arial"/>
          <w:lang w:eastAsia="pt-BR"/>
        </w:rPr>
        <w:t>A</w:t>
      </w:r>
      <w:r w:rsidRPr="002B5273">
        <w:rPr>
          <w:rFonts w:ascii="Arial Narrow" w:eastAsia="Times New Roman" w:hAnsi="Arial Narrow" w:cs="Arial"/>
          <w:lang w:eastAsia="pt-BR"/>
        </w:rPr>
        <w:t xml:space="preserve"> LEI ORÇAMENTÁRIA ANUAL DE 2026 DESTINADA À EXECUÇÃO DO </w:t>
      </w:r>
      <w:r w:rsidRPr="002B5273">
        <w:rPr>
          <w:rFonts w:ascii="Arial Narrow" w:hAnsi="Arial Narrow" w:cs="Arial"/>
        </w:rPr>
        <w:t>PROGRAMA MUNICIPAL DE PROMOÇÃO DOS DIREITOS E DA CIDADANIA LGBTQIAPN+.</w:t>
      </w:r>
    </w:p>
    <w:p w:rsidR="00BC6201" w:rsidRDefault="00BC6201" w:rsidP="00965C7D">
      <w:pPr>
        <w:tabs>
          <w:tab w:val="left" w:pos="7655"/>
        </w:tabs>
        <w:spacing w:after="0" w:line="360" w:lineRule="auto"/>
        <w:ind w:left="3969"/>
        <w:jc w:val="both"/>
        <w:rPr>
          <w:rFonts w:ascii="Arial Narrow" w:hAnsi="Arial Narrow" w:cs="Arial"/>
          <w:b/>
          <w:sz w:val="24"/>
          <w:szCs w:val="24"/>
        </w:rPr>
      </w:pPr>
    </w:p>
    <w:p w:rsidR="003F175D" w:rsidRPr="00C564DC" w:rsidRDefault="003F175D" w:rsidP="003F175D">
      <w:pPr>
        <w:tabs>
          <w:tab w:val="left" w:pos="7655"/>
        </w:tabs>
        <w:spacing w:after="0" w:line="360" w:lineRule="auto"/>
        <w:ind w:firstLine="1701"/>
        <w:jc w:val="both"/>
        <w:rPr>
          <w:rFonts w:ascii="Arial Narrow" w:hAnsi="Arial Narrow" w:cs="Arial"/>
          <w:sz w:val="24"/>
          <w:szCs w:val="24"/>
        </w:rPr>
      </w:pPr>
      <w:r w:rsidRPr="00C564DC">
        <w:rPr>
          <w:rFonts w:ascii="Arial Narrow" w:hAnsi="Arial Narrow" w:cs="Arial"/>
          <w:sz w:val="24"/>
          <w:szCs w:val="24"/>
        </w:rPr>
        <w:t>A COMISSÃO PERMANENTE DE FINANÇAS, ORÇAMENTO E TOMADA DE CONTAS, em conformidade com art. 217, parágrafo único do regimento Interno, apresenta a seguinte Emenda Aditiva:</w:t>
      </w:r>
    </w:p>
    <w:p w:rsidR="00965C7D" w:rsidRPr="001C46E1" w:rsidRDefault="00965C7D" w:rsidP="00D160CC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7839CF" w:rsidRDefault="00D160CC" w:rsidP="007839CF">
      <w:pPr>
        <w:spacing w:after="0" w:line="360" w:lineRule="auto"/>
        <w:ind w:firstLine="170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Art. 1º</w:t>
      </w:r>
      <w:r w:rsidRPr="00D160CC">
        <w:rPr>
          <w:rFonts w:ascii="Arial Narrow" w:hAnsi="Arial Narrow" w:cs="Arial"/>
          <w:b/>
          <w:sz w:val="24"/>
          <w:szCs w:val="24"/>
        </w:rPr>
        <w:t xml:space="preserve"> </w:t>
      </w:r>
      <w:r w:rsidRPr="00D160CC">
        <w:rPr>
          <w:rFonts w:ascii="Arial Narrow" w:hAnsi="Arial Narrow" w:cs="Arial"/>
          <w:sz w:val="24"/>
          <w:szCs w:val="24"/>
        </w:rPr>
        <w:t xml:space="preserve">– </w:t>
      </w:r>
      <w:r w:rsidR="007839CF" w:rsidRPr="007839CF">
        <w:rPr>
          <w:rFonts w:ascii="Arial Narrow" w:hAnsi="Arial Narrow" w:cs="Arial"/>
          <w:sz w:val="24"/>
          <w:szCs w:val="24"/>
        </w:rPr>
        <w:t>Fica incluída, na Lei Orçamentária Anual para o exercício de 2026, ação orçamentária destinada ao desenvolvimento de iniciativas voltadas à promoção dos direitos, inclusão e valorização da população LGBTQIAPN+, nos termos definidos pelo Poder Executivo.</w:t>
      </w:r>
    </w:p>
    <w:p w:rsidR="007839CF" w:rsidRPr="007839CF" w:rsidRDefault="007839CF" w:rsidP="007839CF">
      <w:pPr>
        <w:spacing w:after="0" w:line="360" w:lineRule="auto"/>
        <w:ind w:firstLine="1701"/>
        <w:jc w:val="both"/>
        <w:rPr>
          <w:rFonts w:ascii="Arial Narrow" w:hAnsi="Arial Narrow" w:cs="Arial"/>
          <w:sz w:val="24"/>
          <w:szCs w:val="24"/>
        </w:rPr>
      </w:pPr>
    </w:p>
    <w:p w:rsidR="007839CF" w:rsidRPr="007839CF" w:rsidRDefault="00D160CC" w:rsidP="007839CF">
      <w:pPr>
        <w:spacing w:after="0" w:line="360" w:lineRule="auto"/>
        <w:ind w:firstLine="170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Parágrafo único.</w:t>
      </w:r>
      <w:r w:rsidRPr="00D160CC">
        <w:rPr>
          <w:rFonts w:ascii="Arial Narrow" w:hAnsi="Arial Narrow" w:cs="Arial"/>
          <w:b/>
          <w:sz w:val="24"/>
          <w:szCs w:val="24"/>
        </w:rPr>
        <w:t xml:space="preserve"> </w:t>
      </w:r>
      <w:r w:rsidR="007839CF" w:rsidRPr="007839CF">
        <w:rPr>
          <w:rFonts w:ascii="Arial Narrow" w:hAnsi="Arial Narrow" w:cs="Arial"/>
          <w:sz w:val="24"/>
          <w:szCs w:val="24"/>
        </w:rPr>
        <w:t>A dotação orçamentária correspondente será alocada pelo Poder Executivo na unidade orçamentária e no programa compatível com sua estrutura administrativa, podendo ser instituída mediante remanejamento ou suplementação, observadas as disposições da legislação orçamentária vigente.</w:t>
      </w:r>
    </w:p>
    <w:p w:rsidR="003F175D" w:rsidRDefault="003F175D" w:rsidP="00D160CC">
      <w:pPr>
        <w:spacing w:after="0" w:line="360" w:lineRule="auto"/>
        <w:ind w:firstLine="1701"/>
        <w:jc w:val="both"/>
        <w:rPr>
          <w:rFonts w:ascii="Arial Narrow" w:hAnsi="Arial Narrow" w:cs="Arial"/>
          <w:sz w:val="24"/>
          <w:szCs w:val="24"/>
        </w:rPr>
      </w:pPr>
    </w:p>
    <w:p w:rsidR="001E05D8" w:rsidRPr="001C46E1" w:rsidRDefault="001E05D8" w:rsidP="006E0806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1C46E1">
        <w:rPr>
          <w:rFonts w:ascii="Arial Narrow" w:hAnsi="Arial Narrow" w:cs="Arial"/>
          <w:b/>
          <w:sz w:val="24"/>
          <w:szCs w:val="24"/>
        </w:rPr>
        <w:t>JUSTIFICATIVA</w:t>
      </w:r>
    </w:p>
    <w:p w:rsidR="001E05D8" w:rsidRPr="007839CF" w:rsidRDefault="001E05D8" w:rsidP="006E0806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7839CF" w:rsidRDefault="007839CF" w:rsidP="007839CF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7839CF">
        <w:rPr>
          <w:rFonts w:ascii="Arial Narrow" w:hAnsi="Arial Narrow"/>
          <w:sz w:val="24"/>
          <w:szCs w:val="24"/>
        </w:rPr>
        <w:t>A presente Emenda Aditiva tem por finalidade assegurar a previsão orçamentária necessária à execução de políticas públicas voltadas à população LGBTQIAPN+, reconhecida como grupo social que enfrenta desigualdades estruturais, discriminação, exclusão e situações recorrentes de violência. A adoção de ações específicas contribui para a efetivação dos direitos fundamentais assegurados pela Constituição Federal, especialmente os princípios da dignidade da pessoa humana, da igualdade e da não discriminação.</w:t>
      </w:r>
    </w:p>
    <w:p w:rsidR="007839CF" w:rsidRPr="007839CF" w:rsidRDefault="007839CF" w:rsidP="007839CF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7839CF" w:rsidRPr="007839CF" w:rsidRDefault="007839CF" w:rsidP="007839CF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Ressalta-se que </w:t>
      </w:r>
      <w:r w:rsidRPr="007839CF">
        <w:rPr>
          <w:rFonts w:ascii="Arial Narrow" w:hAnsi="Arial Narrow"/>
          <w:sz w:val="24"/>
          <w:szCs w:val="24"/>
        </w:rPr>
        <w:t>a inclusão desta ação orçamentária atende à demanda apresentada pela população durante a audiência pública realizada pela Comissão Permanente de Finança</w:t>
      </w:r>
      <w:r>
        <w:rPr>
          <w:rFonts w:ascii="Arial Narrow" w:hAnsi="Arial Narrow"/>
          <w:sz w:val="24"/>
          <w:szCs w:val="24"/>
        </w:rPr>
        <w:t>s, Orçamento e Tomada de Contas</w:t>
      </w:r>
      <w:r w:rsidRPr="007839CF">
        <w:rPr>
          <w:rFonts w:ascii="Arial Narrow" w:hAnsi="Arial Narrow"/>
          <w:sz w:val="24"/>
          <w:szCs w:val="24"/>
        </w:rPr>
        <w:t xml:space="preserve">, ocasião em que cidadãos e representantes de segmentos sociais solicitaram a </w:t>
      </w:r>
      <w:r w:rsidRPr="007839CF">
        <w:rPr>
          <w:rFonts w:ascii="Arial Narrow" w:hAnsi="Arial Narrow"/>
          <w:sz w:val="24"/>
          <w:szCs w:val="24"/>
        </w:rPr>
        <w:lastRenderedPageBreak/>
        <w:t>formalização de políticas que promovam inclusão, proteção e valorização da diversidade no município.</w:t>
      </w:r>
    </w:p>
    <w:p w:rsidR="007839CF" w:rsidRPr="007839CF" w:rsidRDefault="007839CF" w:rsidP="007839CF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7839CF" w:rsidRPr="007839CF" w:rsidRDefault="007839CF" w:rsidP="007839CF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7839CF">
        <w:rPr>
          <w:rFonts w:ascii="Arial Narrow" w:hAnsi="Arial Narrow"/>
          <w:sz w:val="24"/>
          <w:szCs w:val="24"/>
        </w:rPr>
        <w:t>A previsão da ação na LOA 2026 reforça o compromisso institucional com a promoção dos direitos humanos, amplia o acesso a políticas de cidadania e fortalece as iniciativas de combate à violência e à discriminação contra pessoas LGBTQIAPN+ em Urucuia/MG.</w:t>
      </w:r>
    </w:p>
    <w:p w:rsidR="007839CF" w:rsidRPr="007839CF" w:rsidRDefault="007839CF" w:rsidP="007839CF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7839CF" w:rsidRPr="007839CF" w:rsidRDefault="007839CF" w:rsidP="007839CF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7839CF">
        <w:rPr>
          <w:rFonts w:ascii="Arial Narrow" w:hAnsi="Arial Narrow"/>
          <w:sz w:val="24"/>
          <w:szCs w:val="24"/>
        </w:rPr>
        <w:t>Diante do exposto, a aprovação da presente emenda se mostra necessária e oportuna.</w:t>
      </w:r>
    </w:p>
    <w:p w:rsidR="00666D06" w:rsidRDefault="00666D06" w:rsidP="00864BB8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666D06" w:rsidRPr="005934A9" w:rsidRDefault="00666D06" w:rsidP="00666D06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934A9">
        <w:rPr>
          <w:rFonts w:ascii="Arial Narrow" w:eastAsia="Times New Roman" w:hAnsi="Arial Narrow" w:cs="Arial"/>
          <w:sz w:val="24"/>
          <w:szCs w:val="24"/>
          <w:lang w:eastAsia="pt-BR"/>
        </w:rPr>
        <w:t>Urucuia/MG, 26 de novembro de 2025.</w:t>
      </w:r>
    </w:p>
    <w:p w:rsidR="00666D06" w:rsidRPr="005934A9" w:rsidRDefault="00666D06" w:rsidP="00666D06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666D06" w:rsidRPr="005934A9" w:rsidRDefault="00666D06" w:rsidP="00666D06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666D06" w:rsidRPr="005934A9" w:rsidRDefault="00666D06" w:rsidP="00666D06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5934A9">
        <w:rPr>
          <w:rFonts w:ascii="Arial Narrow" w:eastAsia="Times New Roman" w:hAnsi="Arial Narrow" w:cs="Arial"/>
          <w:b/>
          <w:sz w:val="24"/>
          <w:szCs w:val="24"/>
          <w:lang w:eastAsia="pt-BR"/>
        </w:rPr>
        <w:t>Osvaldino Vanilton Durães</w:t>
      </w:r>
    </w:p>
    <w:p w:rsidR="00666D06" w:rsidRPr="005934A9" w:rsidRDefault="00666D06" w:rsidP="00666D06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934A9">
        <w:rPr>
          <w:rFonts w:ascii="Arial Narrow" w:eastAsia="Times New Roman" w:hAnsi="Arial Narrow" w:cs="Arial"/>
          <w:sz w:val="24"/>
          <w:szCs w:val="24"/>
          <w:lang w:eastAsia="pt-BR"/>
        </w:rPr>
        <w:t>Presidente da Comissão de Finanças, Orçamento e Tomada de Contas</w:t>
      </w:r>
    </w:p>
    <w:p w:rsidR="00666D06" w:rsidRPr="005934A9" w:rsidRDefault="00666D06" w:rsidP="00666D06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666D06" w:rsidRPr="005934A9" w:rsidRDefault="00666D06" w:rsidP="00666D06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666D06" w:rsidRPr="005934A9" w:rsidRDefault="00666D06" w:rsidP="00666D06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5934A9">
        <w:rPr>
          <w:rFonts w:ascii="Arial Narrow" w:eastAsia="Times New Roman" w:hAnsi="Arial Narrow" w:cs="Arial"/>
          <w:b/>
          <w:sz w:val="24"/>
          <w:szCs w:val="24"/>
          <w:lang w:eastAsia="pt-BR"/>
        </w:rPr>
        <w:t>José Weber Santos</w:t>
      </w:r>
    </w:p>
    <w:p w:rsidR="00666D06" w:rsidRPr="005934A9" w:rsidRDefault="00666D06" w:rsidP="00666D06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934A9">
        <w:rPr>
          <w:rFonts w:ascii="Arial Narrow" w:eastAsia="Times New Roman" w:hAnsi="Arial Narrow" w:cs="Arial"/>
          <w:sz w:val="24"/>
          <w:szCs w:val="24"/>
          <w:lang w:eastAsia="pt-BR"/>
        </w:rPr>
        <w:t>Relator</w:t>
      </w:r>
    </w:p>
    <w:p w:rsidR="00666D06" w:rsidRPr="005934A9" w:rsidRDefault="00666D06" w:rsidP="00666D06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666D06" w:rsidRPr="005934A9" w:rsidRDefault="00666D06" w:rsidP="00666D06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666D06" w:rsidRPr="005934A9" w:rsidRDefault="00666D06" w:rsidP="00666D06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666D06" w:rsidRPr="005934A9" w:rsidRDefault="00666D06" w:rsidP="00666D06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5934A9">
        <w:rPr>
          <w:rFonts w:ascii="Arial Narrow" w:hAnsi="Arial Narrow" w:cs="Arial"/>
          <w:b/>
          <w:sz w:val="24"/>
          <w:szCs w:val="24"/>
        </w:rPr>
        <w:t>Ronaldo Cardoso de Souza</w:t>
      </w:r>
    </w:p>
    <w:p w:rsidR="00666D06" w:rsidRPr="005934A9" w:rsidRDefault="00666D06" w:rsidP="00666D06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934A9">
        <w:rPr>
          <w:rFonts w:ascii="Arial Narrow" w:hAnsi="Arial Narrow" w:cs="Arial"/>
          <w:sz w:val="24"/>
          <w:szCs w:val="24"/>
        </w:rPr>
        <w:t>Membro</w:t>
      </w:r>
    </w:p>
    <w:p w:rsidR="00666D06" w:rsidRPr="00864BB8" w:rsidRDefault="00666D06" w:rsidP="00666D06">
      <w:pPr>
        <w:tabs>
          <w:tab w:val="left" w:pos="7655"/>
        </w:tabs>
        <w:spacing w:after="0" w:line="360" w:lineRule="auto"/>
        <w:jc w:val="center"/>
        <w:rPr>
          <w:rFonts w:ascii="Arial Narrow" w:hAnsi="Arial Narrow"/>
          <w:sz w:val="24"/>
          <w:szCs w:val="24"/>
        </w:rPr>
      </w:pPr>
    </w:p>
    <w:p w:rsidR="001E05D8" w:rsidRDefault="001E05D8" w:rsidP="00864BB8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sectPr w:rsidR="001E05D8" w:rsidSect="00965C7D">
      <w:headerReference w:type="default" r:id="rId6"/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4A5" w:rsidRDefault="00AD24A5" w:rsidP="007854F5">
      <w:pPr>
        <w:spacing w:after="0" w:line="240" w:lineRule="auto"/>
      </w:pPr>
      <w:r>
        <w:separator/>
      </w:r>
    </w:p>
  </w:endnote>
  <w:endnote w:type="continuationSeparator" w:id="0">
    <w:p w:rsidR="00AD24A5" w:rsidRDefault="00AD24A5" w:rsidP="0078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4A5" w:rsidRDefault="00AD24A5" w:rsidP="007854F5">
      <w:pPr>
        <w:spacing w:after="0" w:line="240" w:lineRule="auto"/>
      </w:pPr>
      <w:r>
        <w:separator/>
      </w:r>
    </w:p>
  </w:footnote>
  <w:footnote w:type="continuationSeparator" w:id="0">
    <w:p w:rsidR="00AD24A5" w:rsidRDefault="00AD24A5" w:rsidP="00785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4F5" w:rsidRPr="008B04B4" w:rsidRDefault="007854F5" w:rsidP="007854F5">
    <w:pPr>
      <w:spacing w:after="0" w:line="240" w:lineRule="auto"/>
      <w:rPr>
        <w:b/>
        <w:sz w:val="32"/>
        <w:szCs w:val="32"/>
      </w:rPr>
    </w:pP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24A78F5A" wp14:editId="4B3344BD">
          <wp:simplePos x="0" y="0"/>
          <wp:positionH relativeFrom="column">
            <wp:posOffset>-285750</wp:posOffset>
          </wp:positionH>
          <wp:positionV relativeFrom="paragraph">
            <wp:posOffset>-335280</wp:posOffset>
          </wp:positionV>
          <wp:extent cx="1597025" cy="1371600"/>
          <wp:effectExtent l="19050" t="0" r="3175" b="0"/>
          <wp:wrapTight wrapText="bothSides">
            <wp:wrapPolygon edited="0">
              <wp:start x="-258" y="0"/>
              <wp:lineTo x="-258" y="21300"/>
              <wp:lineTo x="21643" y="21300"/>
              <wp:lineTo x="21643" y="0"/>
              <wp:lineTo x="-258" y="0"/>
            </wp:wrapPolygon>
          </wp:wrapTight>
          <wp:docPr id="2" name="Imagem 2" descr="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3625"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                        </w:t>
    </w:r>
    <w:r w:rsidRPr="008B04B4">
      <w:rPr>
        <w:b/>
        <w:sz w:val="32"/>
        <w:szCs w:val="32"/>
      </w:rPr>
      <w:t>CÂMARA MUNICIPAL DE URUCUIA</w:t>
    </w:r>
  </w:p>
  <w:p w:rsidR="007854F5" w:rsidRPr="000044A6" w:rsidRDefault="007854F5" w:rsidP="007854F5">
    <w:pPr>
      <w:spacing w:after="0" w:line="240" w:lineRule="auto"/>
      <w:jc w:val="center"/>
    </w:pPr>
    <w:r>
      <w:t xml:space="preserve">                                            Rua </w:t>
    </w:r>
    <w:proofErr w:type="spellStart"/>
    <w:r>
      <w:t>Flonori</w:t>
    </w:r>
    <w:r w:rsidRPr="000044A6">
      <w:t>a</w:t>
    </w:r>
    <w:proofErr w:type="spellEnd"/>
    <w:r w:rsidRPr="000044A6">
      <w:t xml:space="preserve"> Ramos, 18 – Bairro </w:t>
    </w:r>
    <w:r>
      <w:t>Centro</w:t>
    </w:r>
  </w:p>
  <w:p w:rsidR="007854F5" w:rsidRDefault="007854F5" w:rsidP="007854F5">
    <w:pPr>
      <w:spacing w:after="0" w:line="240" w:lineRule="auto"/>
      <w:jc w:val="center"/>
    </w:pPr>
    <w:r>
      <w:rPr>
        <w:sz w:val="20"/>
        <w:szCs w:val="20"/>
      </w:rPr>
      <w:t xml:space="preserve">                                                      </w:t>
    </w:r>
    <w:proofErr w:type="spellStart"/>
    <w:r w:rsidRPr="000044A6">
      <w:t>Urucuia</w:t>
    </w:r>
    <w:proofErr w:type="spellEnd"/>
    <w:r w:rsidRPr="000044A6">
      <w:t xml:space="preserve">-MG., CEP: </w:t>
    </w:r>
    <w:r>
      <w:t>38649.000</w:t>
    </w:r>
  </w:p>
  <w:p w:rsidR="007854F5" w:rsidRDefault="007854F5" w:rsidP="007854F5">
    <w:pPr>
      <w:spacing w:after="0" w:line="240" w:lineRule="auto"/>
      <w:jc w:val="center"/>
    </w:pPr>
    <w:r>
      <w:t xml:space="preserve">                                          </w:t>
    </w:r>
    <w:r w:rsidRPr="000044A6">
      <w:t xml:space="preserve">Fone: (38) 3634-9130 E-mail: </w:t>
    </w:r>
    <w:r>
      <w:rPr>
        <w:rFonts w:ascii="Arial" w:hAnsi="Arial" w:cs="Arial"/>
        <w:color w:val="000000"/>
        <w:sz w:val="19"/>
        <w:szCs w:val="19"/>
        <w:shd w:val="clear" w:color="auto" w:fill="FFFFFF"/>
      </w:rPr>
      <w:t>camara@urucuia.mg.leg.br</w:t>
    </w:r>
  </w:p>
  <w:p w:rsidR="007854F5" w:rsidRDefault="007854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DC"/>
    <w:rsid w:val="001402BD"/>
    <w:rsid w:val="001C46E1"/>
    <w:rsid w:val="001E05D8"/>
    <w:rsid w:val="001E6BD5"/>
    <w:rsid w:val="002B5273"/>
    <w:rsid w:val="003D63BF"/>
    <w:rsid w:val="003F175D"/>
    <w:rsid w:val="00502BFF"/>
    <w:rsid w:val="005518DC"/>
    <w:rsid w:val="00593EE0"/>
    <w:rsid w:val="005A6FD0"/>
    <w:rsid w:val="005E0144"/>
    <w:rsid w:val="00666D06"/>
    <w:rsid w:val="006E0806"/>
    <w:rsid w:val="0073034D"/>
    <w:rsid w:val="007839CF"/>
    <w:rsid w:val="007854F5"/>
    <w:rsid w:val="007B6F95"/>
    <w:rsid w:val="00830D16"/>
    <w:rsid w:val="00864BB8"/>
    <w:rsid w:val="008A118F"/>
    <w:rsid w:val="00965C7D"/>
    <w:rsid w:val="00A810D4"/>
    <w:rsid w:val="00AD24A5"/>
    <w:rsid w:val="00BC6201"/>
    <w:rsid w:val="00C40ED3"/>
    <w:rsid w:val="00C711EC"/>
    <w:rsid w:val="00C8618C"/>
    <w:rsid w:val="00D160CC"/>
    <w:rsid w:val="00D2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3C76C-DDA7-45F1-871F-EA41369C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5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54F5"/>
  </w:style>
  <w:style w:type="paragraph" w:styleId="Rodap">
    <w:name w:val="footer"/>
    <w:basedOn w:val="Normal"/>
    <w:link w:val="RodapChar"/>
    <w:uiPriority w:val="99"/>
    <w:unhideWhenUsed/>
    <w:rsid w:val="00785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Marta</dc:creator>
  <cp:lastModifiedBy>SEEMG</cp:lastModifiedBy>
  <cp:revision>2</cp:revision>
  <dcterms:created xsi:type="dcterms:W3CDTF">2025-12-01T18:11:00Z</dcterms:created>
  <dcterms:modified xsi:type="dcterms:W3CDTF">2025-12-01T18:11:00Z</dcterms:modified>
</cp:coreProperties>
</file>